
<file path=[Content_Types].xml><?xml version="1.0" encoding="utf-8"?>
<Types xmlns="http://schemas.openxmlformats.org/package/2006/content-types">
  <Default Extension="pptx" ContentType="application/vnd.openxmlformats-officedocument.presentationml.presentation"/>
  <Default Extension="xml" ContentType="application/xml"/>
  <Default Extension="rels" ContentType="application/vnd.openxmlformats-package.relationships+xml"/>
  <Default Extension="emf" ContentType="image/x-emf"/>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Capital Resources and Programs in Small Business Administration</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Institutional Affiliation’s</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Course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Professor’s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after="0" w:lineRule="auto" w:line="480"/>
        <w:jc w:val="center"/>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Capital Resources and Programs in Small Business Administration</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Over the past several years, innovation and technological advancements have been the leading and driving cause for small businesses as well as U.S. economic growth. Furthermore, the funding and investment opportunities for the startup sector continue to expand, with the main focus on venture capital. Venture capitalists are taking the opportunity in the emerging new business ideas from different sectors of the business. These investment opportunities come with a wide range of benefits to both the investors (venture capitalists) and upcoming entrepreneurs. This report highlights the venture capital trends in the United States for the last couple of years. This report shows that despite the increased venture capital investment in the U.S. over the last couple of years, it only accounts for a small part of the funding of basic innovation.</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Innovation and invention are among the key drivers for the U.S. economy. According to </w:t>
      </w:r>
      <w:r>
        <w:rPr>
          <w:rFonts w:ascii="Times New Roman" w:cs="Times New Roman" w:hAnsi="Times New Roman"/>
          <w:sz w:val="24"/>
          <w:szCs w:val="24"/>
        </w:rPr>
        <w:t>Zider</w:t>
      </w:r>
      <w:r>
        <w:rPr>
          <w:rFonts w:ascii="Times New Roman" w:cs="Times New Roman" w:hAnsi="Times New Roman"/>
          <w:sz w:val="24"/>
          <w:szCs w:val="24"/>
        </w:rPr>
        <w:t xml:space="preserve"> (1998), these two factors have a powerful grip on the U.S. collective imagination. For many years, since the 1990s, the U.S. venture capital industry has been one of the most envied sectors due to its powerful impact on economic growth. According to </w:t>
      </w:r>
      <w:r>
        <w:rPr>
          <w:rFonts w:ascii="Times New Roman" w:cs="Times New Roman" w:hAnsi="Times New Roman"/>
          <w:sz w:val="24"/>
          <w:szCs w:val="24"/>
        </w:rPr>
        <w:t>Zider</w:t>
      </w:r>
      <w:r>
        <w:rPr>
          <w:rFonts w:ascii="Times New Roman" w:cs="Times New Roman" w:hAnsi="Times New Roman"/>
          <w:sz w:val="24"/>
          <w:szCs w:val="24"/>
        </w:rPr>
        <w:t xml:space="preserve"> (1998), despite that these imaginations enhance the appeal to the industry, separating the myths from realities is important in understanding how venture capital operates. For small business owners or entrepreneurs, this analysis may prove beneficial.</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However, despite that venture capitalists have increasingly been growing their </w:t>
      </w:r>
      <w:r>
        <w:rPr>
          <w:rFonts w:ascii="Times New Roman" w:cs="Times New Roman" w:hAnsi="Times New Roman"/>
          <w:sz w:val="24"/>
          <w:szCs w:val="24"/>
        </w:rPr>
        <w:t>investment;</w:t>
      </w:r>
      <w:r>
        <w:rPr>
          <w:rFonts w:ascii="Times New Roman" w:cs="Times New Roman" w:hAnsi="Times New Roman"/>
          <w:sz w:val="24"/>
          <w:szCs w:val="24"/>
        </w:rPr>
        <w:t xml:space="preserve"> the report shows that a small portion of that investment goes to startups. Since 1997, venture capital expenditure has been increasing. For example, in 1997, venture capitalists invested about $10 billion and only 6% of this amount went to startups (</w:t>
      </w:r>
      <w:r>
        <w:rPr>
          <w:rFonts w:ascii="Times New Roman" w:cs="Times New Roman" w:hAnsi="Times New Roman"/>
          <w:sz w:val="24"/>
          <w:szCs w:val="24"/>
        </w:rPr>
        <w:t>Zider</w:t>
      </w:r>
      <w:r>
        <w:rPr>
          <w:rFonts w:ascii="Times New Roman" w:cs="Times New Roman" w:hAnsi="Times New Roman"/>
          <w:sz w:val="24"/>
          <w:szCs w:val="24"/>
        </w:rPr>
        <w:t>, 1998). In 2015, it is estimated that venture capitalists invested about $58.8 billion (</w:t>
      </w:r>
      <w:r>
        <w:rPr>
          <w:rFonts w:ascii="Times New Roman" w:cs="Times New Roman" w:hAnsi="Times New Roman"/>
          <w:sz w:val="24"/>
          <w:szCs w:val="24"/>
        </w:rPr>
        <w:t>Hallett</w:t>
      </w:r>
      <w:r>
        <w:rPr>
          <w:rFonts w:ascii="Times New Roman" w:cs="Times New Roman" w:hAnsi="Times New Roman"/>
          <w:sz w:val="24"/>
          <w:szCs w:val="24"/>
        </w:rPr>
        <w:t xml:space="preserve">, 2017). In 2018, venture capital investment was about $66 billion and by 2019, the investment had reached the $100 </w:t>
      </w:r>
      <w:r>
        <w:rPr>
          <w:rFonts w:ascii="Times New Roman" w:cs="Times New Roman" w:hAnsi="Times New Roman"/>
          <w:sz w:val="24"/>
          <w:szCs w:val="24"/>
        </w:rPr>
        <w:t>billion mark (</w:t>
      </w:r>
      <w:r>
        <w:rPr>
          <w:rFonts w:ascii="Times New Roman" w:cs="Times New Roman" w:hAnsi="Times New Roman"/>
          <w:sz w:val="24"/>
          <w:szCs w:val="24"/>
        </w:rPr>
        <w:t>Mathur</w:t>
      </w:r>
      <w:r>
        <w:rPr>
          <w:rFonts w:ascii="Times New Roman" w:cs="Times New Roman" w:hAnsi="Times New Roman"/>
          <w:sz w:val="24"/>
          <w:szCs w:val="24"/>
        </w:rPr>
        <w:t>, 2019). This spending shows how venture capital investment has been increasing over the past couple of years, and yet, only a small portion of this amount goes to startups.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Venture capital seeks to provide long-term and committed share capital to help unquoted companies expand their businesses. As </w:t>
      </w:r>
      <w:r>
        <w:rPr>
          <w:rFonts w:ascii="Times New Roman" w:cs="Times New Roman" w:hAnsi="Times New Roman"/>
          <w:sz w:val="24"/>
          <w:szCs w:val="24"/>
        </w:rPr>
        <w:t>Jacobius</w:t>
      </w:r>
      <w:r>
        <w:rPr>
          <w:rFonts w:ascii="Times New Roman" w:cs="Times New Roman" w:hAnsi="Times New Roman"/>
          <w:sz w:val="24"/>
          <w:szCs w:val="24"/>
        </w:rPr>
        <w:t xml:space="preserve"> (2017) explains, an entrepreneur who is looking to start up or even expand his business may seek venture capital to help them do this. Even though it looks like asking for capital assistance, venture capital is quite different from acquiring a loan from a lender or raising the debt of the business. Unlike business loans where the lenders have legal rights to the interests accruing from the loan, venture capital investment requires an exchange for an equity stake in the business (</w:t>
      </w:r>
      <w:r>
        <w:rPr>
          <w:rFonts w:ascii="Times New Roman" w:cs="Times New Roman" w:hAnsi="Times New Roman"/>
          <w:sz w:val="24"/>
          <w:szCs w:val="24"/>
        </w:rPr>
        <w:t>Zider</w:t>
      </w:r>
      <w:r>
        <w:rPr>
          <w:rFonts w:ascii="Times New Roman" w:cs="Times New Roman" w:hAnsi="Times New Roman"/>
          <w:sz w:val="24"/>
          <w:szCs w:val="24"/>
        </w:rPr>
        <w:t xml:space="preserve">, 1998). Some of the most attractive companies or industries for venture capital in the United States include tech industries and the insurance sector. In 2019, some of the companies that benefited significantly from venture capital investment include </w:t>
      </w:r>
      <w:r>
        <w:rPr>
          <w:rFonts w:ascii="Times New Roman" w:cs="Times New Roman" w:hAnsi="Times New Roman"/>
          <w:sz w:val="24"/>
          <w:szCs w:val="24"/>
        </w:rPr>
        <w:t>Fintech</w:t>
      </w:r>
      <w:r>
        <w:rPr>
          <w:rFonts w:ascii="Times New Roman" w:cs="Times New Roman" w:hAnsi="Times New Roman"/>
          <w:sz w:val="24"/>
          <w:szCs w:val="24"/>
        </w:rPr>
        <w:t xml:space="preserve"> with more than $500 million raised during the last quarter, and Next Insurance that raised about $250 million (KPMG Report, 2020).</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Startup business owners can seek the help of a venture capitalist to help them raise some amount that they would use to start their businesses. Getting viable venture capital funding sources involves drafting a business plan. Since they are startups, these entrepreneurs have a lot to prove to a venture capitalist. Therefore, they can only rely on their real-life management experience and business plan that may be based on nothing but a concept or prototype.</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Like business startups, the new venture position tier also has unlimited challenges. To effectively understand and comprehend venture capital, one must begin to think about assembling the venture capital portfolio. This is important because it helps in understanding the vast majority of the capital return that will be generated by the companies in the portfolio. As </w:t>
      </w:r>
      <w:r>
        <w:rPr>
          <w:rFonts w:ascii="Times New Roman" w:cs="Times New Roman" w:hAnsi="Times New Roman"/>
          <w:sz w:val="24"/>
          <w:szCs w:val="24"/>
        </w:rPr>
        <w:t>Zider</w:t>
      </w:r>
      <w:r>
        <w:rPr>
          <w:rFonts w:ascii="Times New Roman" w:cs="Times New Roman" w:hAnsi="Times New Roman"/>
          <w:sz w:val="24"/>
          <w:szCs w:val="24"/>
        </w:rPr>
        <w:t xml:space="preserve"> (1998) explains, a new venture capital investor must consider two important factors; one, failed investments do not matter, and second, every investment one makes requires to have the potential of being a home run. According to </w:t>
      </w:r>
      <w:r>
        <w:rPr>
          <w:rFonts w:ascii="Times New Roman" w:cs="Times New Roman" w:hAnsi="Times New Roman"/>
          <w:sz w:val="24"/>
          <w:szCs w:val="24"/>
        </w:rPr>
        <w:t>Zider</w:t>
      </w:r>
      <w:r>
        <w:rPr>
          <w:rFonts w:ascii="Times New Roman" w:cs="Times New Roman" w:hAnsi="Times New Roman"/>
          <w:sz w:val="24"/>
          <w:szCs w:val="24"/>
        </w:rPr>
        <w:t xml:space="preserve"> (1998), venture capital’s niche falls within the structure and rules of the capital market. This means that someone with a new idea often has no other institution to run to. New venture capitalists must ensure that the industry provides sufficient return on capital to attract private funds as well as attract returns of its own participants (</w:t>
      </w:r>
      <w:r>
        <w:rPr>
          <w:rFonts w:ascii="Times New Roman" w:cs="Times New Roman" w:hAnsi="Times New Roman"/>
          <w:sz w:val="24"/>
          <w:szCs w:val="24"/>
        </w:rPr>
        <w:t>Zider</w:t>
      </w:r>
      <w:r>
        <w:rPr>
          <w:rFonts w:ascii="Times New Roman" w:cs="Times New Roman" w:hAnsi="Times New Roman"/>
          <w:sz w:val="24"/>
          <w:szCs w:val="24"/>
        </w:rPr>
        <w:t>, 1998). Furthermore, the new venture capitalist must also ensure that the industry has sufficient and attractive upside potential to attract high-quality ideas that will help generate high returns (</w:t>
      </w:r>
      <w:r>
        <w:rPr>
          <w:rFonts w:ascii="Times New Roman" w:cs="Times New Roman" w:hAnsi="Times New Roman"/>
          <w:sz w:val="24"/>
          <w:szCs w:val="24"/>
        </w:rPr>
        <w:t>Zider</w:t>
      </w:r>
      <w:r>
        <w:rPr>
          <w:rFonts w:ascii="Times New Roman" w:cs="Times New Roman" w:hAnsi="Times New Roman"/>
          <w:sz w:val="24"/>
          <w:szCs w:val="24"/>
        </w:rPr>
        <w:t>, 1998).</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In conclusion, venture capital is a simple alternative for young entrepreneurs and companies looking to raise capital for their startups or expansion. Venture capital investors can be difficult to find, but as this report has shown, one must provide enough detail about the business to get the money out of the investors’ pocket.</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20" w:hanging="720"/>
        <w:rPr>
          <w:rFonts w:ascii="Times New Roman" w:cs="Times New Roman" w:hAnsi="Times New Roman"/>
          <w:color w:val="1d1d1d"/>
          <w:sz w:val="24"/>
          <w:szCs w:val="24"/>
          <w:shd w:val="clear" w:color="auto" w:fill="ffffff"/>
        </w:rPr>
      </w:pPr>
      <w:r>
        <w:rPr>
          <w:rFonts w:ascii="Times New Roman" w:cs="Times New Roman" w:hAnsi="Times New Roman"/>
          <w:color w:val="1d1d1d"/>
          <w:sz w:val="24"/>
          <w:szCs w:val="24"/>
          <w:shd w:val="clear" w:color="auto" w:fill="ffffff"/>
        </w:rPr>
        <w:t>Hallet</w:t>
      </w:r>
      <w:r>
        <w:rPr>
          <w:rFonts w:ascii="Times New Roman" w:cs="Times New Roman" w:hAnsi="Times New Roman"/>
          <w:color w:val="1d1d1d"/>
          <w:sz w:val="24"/>
          <w:szCs w:val="24"/>
          <w:shd w:val="clear" w:color="auto" w:fill="ffffff"/>
        </w:rPr>
        <w:t xml:space="preserve">, R. (2017, February 13). “These are the industries attracting the most venture capital.” </w:t>
      </w:r>
      <w:r>
        <w:rPr>
          <w:rFonts w:ascii="Times New Roman" w:cs="Times New Roman" w:hAnsi="Times New Roman"/>
          <w:i/>
          <w:color w:val="1d1d1d"/>
          <w:sz w:val="24"/>
          <w:szCs w:val="24"/>
          <w:shd w:val="clear" w:color="auto" w:fill="ffffff"/>
        </w:rPr>
        <w:t xml:space="preserve"> </w:t>
      </w:r>
      <w:r>
        <w:rPr>
          <w:rFonts w:ascii="Times New Roman" w:cs="Times New Roman" w:hAnsi="Times New Roman"/>
          <w:i/>
          <w:color w:val="1d1d1d"/>
          <w:sz w:val="24"/>
          <w:szCs w:val="24"/>
          <w:shd w:val="clear" w:color="auto" w:fill="ffffff"/>
        </w:rPr>
        <w:t xml:space="preserve">World Economic Forum </w:t>
      </w:r>
      <w:r>
        <w:rPr>
          <w:rFonts w:ascii="Times New Roman" w:cs="Times New Roman" w:hAnsi="Times New Roman"/>
          <w:color w:val="1d1d1d"/>
          <w:sz w:val="24"/>
          <w:szCs w:val="24"/>
          <w:shd w:val="clear" w:color="auto" w:fill="ffffff"/>
        </w:rPr>
        <w:t>(online).</w:t>
      </w:r>
      <w:r>
        <w:rPr>
          <w:rFonts w:ascii="Times New Roman" w:cs="Times New Roman" w:hAnsi="Times New Roman"/>
          <w:color w:val="1d1d1d"/>
          <w:sz w:val="24"/>
          <w:szCs w:val="24"/>
          <w:shd w:val="clear" w:color="auto" w:fill="ffffff"/>
        </w:rPr>
        <w:t xml:space="preserve"> https://www.weforum.org/agenda/2017/02/these-are-the-industries-attracting-the-most-venture-capital/#:~:text=Industry%20investment-,In%20terms%20of%20global%20venture%20capital%20investment%2C%20the%20United%20States,across%20the%20country%20in%202015.&amp;text=Software%20investment%20accounts%20for%2036.2,biotechnology%20comes%20second%20with%2017.3%25.</w:t>
      </w:r>
    </w:p>
    <w:p>
      <w:pPr>
        <w:pStyle w:val="style0"/>
        <w:spacing w:after="0" w:lineRule="auto" w:line="480"/>
        <w:ind w:left="720" w:hanging="720"/>
        <w:rPr>
          <w:rFonts w:ascii="Times New Roman" w:cs="Times New Roman" w:hAnsi="Times New Roman"/>
          <w:color w:val="1d1d1d"/>
          <w:sz w:val="24"/>
          <w:szCs w:val="24"/>
          <w:shd w:val="clear" w:color="auto" w:fill="ffffff"/>
        </w:rPr>
      </w:pPr>
      <w:r>
        <w:rPr>
          <w:rFonts w:ascii="Times New Roman" w:cs="Times New Roman" w:hAnsi="Times New Roman"/>
          <w:color w:val="1d1d1d"/>
          <w:sz w:val="24"/>
          <w:szCs w:val="24"/>
          <w:shd w:val="clear" w:color="auto" w:fill="ffffff"/>
        </w:rPr>
        <w:t>Jacobius</w:t>
      </w:r>
      <w:r>
        <w:rPr>
          <w:rFonts w:ascii="Times New Roman" w:cs="Times New Roman" w:hAnsi="Times New Roman"/>
          <w:color w:val="1d1d1d"/>
          <w:sz w:val="24"/>
          <w:szCs w:val="24"/>
          <w:shd w:val="clear" w:color="auto" w:fill="ffffff"/>
        </w:rPr>
        <w:t xml:space="preserve">, A. (2017, January 11) “Venture Capital investing down in 2016 despite highest fundraising in 10 years.” </w:t>
      </w:r>
      <w:r>
        <w:rPr>
          <w:rFonts w:ascii="Times New Roman" w:cs="Times New Roman" w:hAnsi="Times New Roman"/>
          <w:i/>
          <w:color w:val="1d1d1d"/>
          <w:sz w:val="24"/>
          <w:szCs w:val="24"/>
          <w:shd w:val="clear" w:color="auto" w:fill="ffffff"/>
        </w:rPr>
        <w:t xml:space="preserve">Pensions &amp; Investments </w:t>
      </w:r>
      <w:r>
        <w:rPr>
          <w:rFonts w:ascii="Times New Roman" w:cs="Times New Roman" w:hAnsi="Times New Roman"/>
          <w:color w:val="1d1d1d"/>
          <w:sz w:val="24"/>
          <w:szCs w:val="24"/>
          <w:shd w:val="clear" w:color="auto" w:fill="ffffff"/>
        </w:rPr>
        <w:t>(online).</w:t>
      </w:r>
      <w:r>
        <w:rPr>
          <w:rFonts w:ascii="Times New Roman" w:cs="Times New Roman" w:hAnsi="Times New Roman"/>
          <w:color w:val="1d1d1d"/>
          <w:sz w:val="24"/>
          <w:szCs w:val="24"/>
          <w:shd w:val="clear" w:color="auto" w:fill="ffffff"/>
        </w:rPr>
        <w:t xml:space="preserve"> https://www.pionline.com/article/20170111/ONLINE/170119955/venture-capital-investing-down-in-2016-despite-highest-fundraising-in-10-years</w:t>
      </w:r>
    </w:p>
    <w:p>
      <w:pPr>
        <w:pStyle w:val="style0"/>
        <w:spacing w:after="0" w:lineRule="auto" w:line="480"/>
        <w:ind w:left="720" w:hanging="720"/>
        <w:rPr>
          <w:rFonts w:ascii="Times New Roman" w:cs="Times New Roman" w:hAnsi="Times New Roman"/>
          <w:color w:val="1d1d1d"/>
          <w:sz w:val="24"/>
          <w:szCs w:val="24"/>
          <w:shd w:val="clear" w:color="auto" w:fill="ffffff"/>
        </w:rPr>
      </w:pPr>
      <w:r>
        <w:rPr>
          <w:rFonts w:ascii="Times New Roman" w:cs="Times New Roman" w:hAnsi="Times New Roman"/>
          <w:color w:val="1d1d1d"/>
          <w:sz w:val="24"/>
          <w:szCs w:val="24"/>
          <w:shd w:val="clear" w:color="auto" w:fill="ffffff"/>
        </w:rPr>
        <w:t>KPMG Report.</w:t>
      </w:r>
      <w:r>
        <w:rPr>
          <w:rFonts w:ascii="Times New Roman" w:cs="Times New Roman" w:hAnsi="Times New Roman"/>
          <w:color w:val="1d1d1d"/>
          <w:sz w:val="24"/>
          <w:szCs w:val="24"/>
          <w:shd w:val="clear" w:color="auto" w:fill="ffffff"/>
        </w:rPr>
        <w:t xml:space="preserve"> (2020, January 15). “Venture capital investment in the U.S. in 2019 hits $136.5 billion-second highest on record.” </w:t>
      </w:r>
      <w:r>
        <w:rPr>
          <w:rFonts w:ascii="Times New Roman" w:cs="Times New Roman" w:hAnsi="Times New Roman"/>
          <w:i/>
          <w:color w:val="1d1d1d"/>
          <w:sz w:val="24"/>
          <w:szCs w:val="24"/>
          <w:shd w:val="clear" w:color="auto" w:fill="ffffff"/>
        </w:rPr>
        <w:t>KPMG</w:t>
      </w:r>
      <w:r>
        <w:rPr>
          <w:rFonts w:ascii="Times New Roman" w:cs="Times New Roman" w:hAnsi="Times New Roman"/>
          <w:color w:val="1d1d1d"/>
          <w:sz w:val="24"/>
          <w:szCs w:val="24"/>
          <w:shd w:val="clear" w:color="auto" w:fill="ffffff"/>
        </w:rPr>
        <w:t xml:space="preserve"> (online).</w:t>
      </w:r>
      <w:r>
        <w:rPr>
          <w:rFonts w:ascii="Times New Roman" w:cs="Times New Roman" w:hAnsi="Times New Roman"/>
          <w:color w:val="1d1d1d"/>
          <w:sz w:val="24"/>
          <w:szCs w:val="24"/>
          <w:shd w:val="clear" w:color="auto" w:fill="ffffff"/>
        </w:rPr>
        <w:t xml:space="preserve"> https://home.kpmg/us/en/home/media/press-releases/2020/01/venture-capital-investment-in-us-in-2019-hits-136-5-billion-second-highest-on-record-kpmg-report.html</w:t>
      </w:r>
    </w:p>
    <w:p>
      <w:pPr>
        <w:pStyle w:val="style0"/>
        <w:spacing w:after="0" w:lineRule="auto" w:line="480"/>
        <w:ind w:left="720" w:hanging="720"/>
        <w:rPr>
          <w:rFonts w:ascii="Times New Roman" w:cs="Times New Roman" w:hAnsi="Times New Roman"/>
          <w:color w:val="1d1d1d"/>
          <w:sz w:val="24"/>
          <w:szCs w:val="24"/>
          <w:shd w:val="clear" w:color="auto" w:fill="ffffff"/>
        </w:rPr>
      </w:pPr>
      <w:r>
        <w:rPr>
          <w:rFonts w:ascii="Times New Roman" w:cs="Times New Roman" w:hAnsi="Times New Roman"/>
          <w:color w:val="1d1d1d"/>
          <w:sz w:val="24"/>
          <w:szCs w:val="24"/>
          <w:shd w:val="clear" w:color="auto" w:fill="ffffff"/>
        </w:rPr>
        <w:t>Mathur</w:t>
      </w:r>
      <w:r>
        <w:rPr>
          <w:rFonts w:ascii="Times New Roman" w:cs="Times New Roman" w:hAnsi="Times New Roman"/>
          <w:color w:val="1d1d1d"/>
          <w:sz w:val="24"/>
          <w:szCs w:val="24"/>
          <w:shd w:val="clear" w:color="auto" w:fill="ffffff"/>
        </w:rPr>
        <w:t xml:space="preserve">, P. (2019, July 24). “21 charts showing current trends in the U.S. Venture Capital.” </w:t>
      </w:r>
      <w:r>
        <w:rPr>
          <w:rFonts w:ascii="Times New Roman" w:cs="Times New Roman" w:hAnsi="Times New Roman"/>
          <w:i/>
          <w:color w:val="1d1d1d"/>
          <w:sz w:val="24"/>
          <w:szCs w:val="24"/>
          <w:shd w:val="clear" w:color="auto" w:fill="ffffff"/>
        </w:rPr>
        <w:t>Pitch Book</w:t>
      </w:r>
      <w:r>
        <w:rPr>
          <w:rFonts w:ascii="Times New Roman" w:cs="Times New Roman" w:hAnsi="Times New Roman"/>
          <w:color w:val="1d1d1d"/>
          <w:sz w:val="24"/>
          <w:szCs w:val="24"/>
          <w:shd w:val="clear" w:color="auto" w:fill="ffffff"/>
        </w:rPr>
        <w:t xml:space="preserve"> (online). https://pitchbook.com/news/articles/21-charts-showing-current-trends-in-us-venture-capital</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color w:val="1d1d1d"/>
          <w:sz w:val="24"/>
          <w:szCs w:val="24"/>
          <w:shd w:val="clear" w:color="auto" w:fill="ffffff"/>
        </w:rPr>
        <w:t>Zider</w:t>
      </w:r>
      <w:r>
        <w:rPr>
          <w:rFonts w:ascii="Times New Roman" w:cs="Times New Roman" w:hAnsi="Times New Roman"/>
          <w:color w:val="1d1d1d"/>
          <w:sz w:val="24"/>
          <w:szCs w:val="24"/>
          <w:shd w:val="clear" w:color="auto" w:fill="ffffff"/>
        </w:rPr>
        <w:t>, B. (1998 December).</w:t>
      </w:r>
      <w:r>
        <w:rPr>
          <w:rFonts w:ascii="Times New Roman" w:cs="Times New Roman" w:hAnsi="Times New Roman"/>
          <w:color w:val="1d1d1d"/>
          <w:sz w:val="24"/>
          <w:szCs w:val="24"/>
          <w:shd w:val="clear" w:color="auto" w:fill="ffffff"/>
        </w:rPr>
        <w:t xml:space="preserve"> “How venture capital works.” </w:t>
      </w:r>
      <w:r>
        <w:rPr>
          <w:rFonts w:ascii="Times New Roman" w:cs="Times New Roman" w:hAnsi="Times New Roman"/>
          <w:i/>
          <w:color w:val="1d1d1d"/>
          <w:sz w:val="24"/>
          <w:szCs w:val="24"/>
          <w:shd w:val="clear" w:color="auto" w:fill="ffffff"/>
        </w:rPr>
        <w:t>Harvard Business Review</w:t>
      </w:r>
      <w:r>
        <w:rPr>
          <w:rFonts w:ascii="Times New Roman" w:cs="Times New Roman" w:hAnsi="Times New Roman"/>
          <w:color w:val="1d1d1d"/>
          <w:sz w:val="24"/>
          <w:szCs w:val="24"/>
          <w:shd w:val="clear" w:color="auto" w:fill="ffffff"/>
        </w:rPr>
        <w:t xml:space="preserve"> (online). https://hbr.org/1998/11/how-venture-capital-works</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r>
      <w:r>
        <w:rPr>
          <w:rFonts w:ascii="Times New Roman" w:cs="Times New Roman" w:hAnsi="Times New Roman"/>
          <w:sz w:val="24"/>
          <w:szCs w:val="24"/>
        </w:rPr>
      </w:r>
      <w:r>
        <w:rPr>
          <w:rFonts w:ascii="Times New Roman" w:cs="Times New Roman" w:hAnsi="Times New Roman"/>
          <w:sz w:val="24"/>
          <w:szCs w:val="24"/>
        </w:rPr>
      </w:r>
      <w:r>
        <w:rPr>
          <w:rFonts w:ascii="Times New Roman" w:cs="Times New Roman" w:hAnsi="Times New Roman"/>
          <w:sz w:val="24"/>
          <w:szCs w:val="24"/>
        </w:rPr>
        <w:object>
          <v:shape id="1027" type="#_x0000_t75" filled="f" stroked="f" style="margin-left:0.0pt;margin-top:0.0pt;width:357.95pt;height:269.5pt;mso-wrap-distance-left:0.0pt;mso-wrap-distance-right:0.0pt;visibility:visible;">
            <v:imagedata r:id="rId2" embosscolor="white" o:title=""/>
            <v:stroke on="f" joinstyle="miter"/>
            <o:lock aspectratio="true" v:ext="view"/>
            <v:fill/>
            <v:path o:connecttype="rect" extrusionok="f" gradientshapeok="t"/>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
          <o:OLEObject Type="EMBED" ProgID="PowerPoint.Show.12" ShapeID="1027" DrawAspect="Content" ObjectID="0" r:id="rId3"/>
        </w:object>
      </w:r>
      <w:r>
        <w:rPr>
          <w:rFonts w:ascii="Times New Roman" w:cs="Times New Roman" w:hAnsi="Times New Roman"/>
          <w:sz w:val="24"/>
          <w:szCs w:val="24"/>
        </w:rPr>
      </w:r>
      <w:bookmarkStart w:id="0" w:name="_GoBack"/>
      <w:bookmarkEnd w:id="0"/>
    </w:p>
    <w:sectPr>
      <w:headerReference w:type="default" r:id="rId4"/>
      <w:headerReference w:type="first" r:id="rId5"/>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 xml:space="preserve">CAPITAL RESOURCES AND PROGRAMS </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73"/>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1f3601e3-f346-4881-b30d-195706db9357"/>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0d5af537-87d2-4685-b680-a02c69872a66"/>
    <w:basedOn w:val="style65"/>
    <w:next w:val="style4098"/>
    <w:link w:val="style32"/>
    <w:uiPriority w:val="99"/>
  </w:style>
  <w:style w:type="character" w:styleId="style85">
    <w:name w:val="Hyperlink"/>
    <w:basedOn w:val="style65"/>
    <w:next w:val="style85"/>
    <w:uiPriority w:val="99"/>
    <w:rPr>
      <w:color w:val="0000ff"/>
      <w:u w:val="single"/>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emf"/><Relationship Id="rId3" Type="http://schemas.openxmlformats.org/officeDocument/2006/relationships/package" Target="embeddings/Microsoft_PowerPoint_Presentation1.pptx"/><Relationship Id="rId4" Type="http://schemas.openxmlformats.org/officeDocument/2006/relationships/header" Target="header1.xml"/><Relationship Id="rId10" Type="http://schemas.openxmlformats.org/officeDocument/2006/relationships/customXml" Target="../customXml/item1.xml"/><Relationship Id="rId9" Type="http://schemas.openxmlformats.org/officeDocument/2006/relationships/theme" Target="theme/theme1.xml"/><Relationship Id="rId5" Type="http://schemas.openxmlformats.org/officeDocument/2006/relationships/header" Target="header2.xml"/><Relationship Id="rId6" Type="http://schemas.openxmlformats.org/officeDocument/2006/relationships/styles" Target="styles.xml"/><Relationship Id="rId7" Type="http://schemas.openxmlformats.org/officeDocument/2006/relationships/fontTable" Target="fontTable.xml"/><Relationship Id="rId8"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CC2869-5C9D-4419-9494-967A3B6C5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Words>936</Words>
  <Pages>1</Pages>
  <Characters>5898</Characters>
  <Application>WPS Office</Application>
  <DocSecurity>0</DocSecurity>
  <Paragraphs>54</Paragraphs>
  <ScaleCrop>false</ScaleCrop>
  <LinksUpToDate>false</LinksUpToDate>
  <CharactersWithSpaces>6815</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2021-01-15T11:49:23Z</dcterms:created>
  <dc:creator>acer</dc:creator>
  <lastModifiedBy>SM-A515F</lastModifiedBy>
  <dcterms:modified xsi:type="dcterms:W3CDTF">2021-01-15T11:49:23Z</dcterms:modified>
  <revision>3</revision>
</coreProperties>
</file>

<file path=docProps/custom.xml><?xml version="1.0" encoding="utf-8"?>
<Properties xmlns="http://schemas.openxmlformats.org/officeDocument/2006/custom-properties" xmlns:vt="http://schemas.openxmlformats.org/officeDocument/2006/docPropsVTypes"/>
</file>